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8C" w:rsidRPr="00A62F70" w:rsidRDefault="00853E8C" w:rsidP="00636899">
      <w:pPr>
        <w:pStyle w:val="ListParagraph"/>
        <w:ind w:left="0" w:firstLine="0"/>
        <w:rPr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A62F70">
        <w:rPr>
          <w:b/>
          <w:color w:val="000000"/>
          <w:sz w:val="24"/>
          <w:szCs w:val="24"/>
          <w:shd w:val="clear" w:color="auto" w:fill="FFFFFF"/>
        </w:rPr>
        <w:t>Квалификационные требования для замещения должностей муниципальной службы.</w:t>
      </w:r>
    </w:p>
    <w:p w:rsidR="00853E8C" w:rsidRPr="00A62F70" w:rsidRDefault="00853E8C" w:rsidP="00636899">
      <w:pPr>
        <w:pStyle w:val="ListParagraph"/>
        <w:ind w:left="0" w:firstLine="851"/>
        <w:rPr>
          <w:color w:val="000000"/>
          <w:sz w:val="24"/>
          <w:szCs w:val="24"/>
          <w:shd w:val="clear" w:color="auto" w:fill="FFFFFF"/>
        </w:rPr>
      </w:pPr>
    </w:p>
    <w:p w:rsidR="00853E8C" w:rsidRPr="00A62F70" w:rsidRDefault="00853E8C" w:rsidP="00636899">
      <w:pPr>
        <w:pStyle w:val="ListParagraph"/>
        <w:ind w:left="0" w:firstLine="851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1. 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определены Законом Республики Бурятия от 10.09.2007 N 2431-III «О муниципальной службе в Республике Бурятия».</w:t>
      </w:r>
    </w:p>
    <w:p w:rsidR="00853E8C" w:rsidRPr="00A62F70" w:rsidRDefault="00853E8C" w:rsidP="00636899">
      <w:pPr>
        <w:pStyle w:val="ListParagraph"/>
        <w:ind w:left="0" w:firstLine="851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2. Для замещения должностей муниципальной службы квалификационные требования предъявляются:</w:t>
      </w:r>
    </w:p>
    <w:p w:rsidR="00853E8C" w:rsidRPr="00A62F70" w:rsidRDefault="00853E8C" w:rsidP="00636899">
      <w:pPr>
        <w:pStyle w:val="ListParagraph"/>
        <w:ind w:left="0" w:firstLine="851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1) к уровню профессионального образования с учетом группы должностей муниципальной службы;</w:t>
      </w:r>
    </w:p>
    <w:p w:rsidR="00853E8C" w:rsidRPr="00A62F70" w:rsidRDefault="00853E8C" w:rsidP="00636899">
      <w:pPr>
        <w:pStyle w:val="ListParagraph"/>
        <w:ind w:left="0" w:firstLine="851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2) к стажу муниципальной службы  или стажу работы по специальности;</w:t>
      </w:r>
    </w:p>
    <w:p w:rsidR="00853E8C" w:rsidRPr="00A62F70" w:rsidRDefault="00853E8C" w:rsidP="00636899">
      <w:pPr>
        <w:pStyle w:val="ListParagraph"/>
        <w:ind w:left="0" w:firstLine="851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3) к профессиональным знаниям и навыкам, необходимым для исполнения должностных обязанностей.</w:t>
      </w:r>
    </w:p>
    <w:p w:rsidR="00853E8C" w:rsidRPr="00A62F70" w:rsidRDefault="00853E8C" w:rsidP="00636899">
      <w:pPr>
        <w:pStyle w:val="ListParagraph"/>
        <w:ind w:left="0" w:firstLine="851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Типовые квалификационные требования к должностям муниципальной службы определяются в соответствии с категориями и группами должностей.</w:t>
      </w:r>
    </w:p>
    <w:p w:rsidR="00853E8C" w:rsidRPr="00A62F70" w:rsidRDefault="00853E8C" w:rsidP="00636899">
      <w:pPr>
        <w:pStyle w:val="ListParagraph"/>
        <w:ind w:left="0" w:firstLine="851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3. В число типовых квалификационных требований к должностям муниципальной службы категории "специалисты" старшей групп входит наличие высшего профессионального образования.</w:t>
      </w:r>
    </w:p>
    <w:p w:rsidR="00853E8C" w:rsidRPr="00A62F70" w:rsidRDefault="00853E8C" w:rsidP="00636899">
      <w:pPr>
        <w:pStyle w:val="ListParagraph"/>
        <w:ind w:left="0" w:firstLine="851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В число типовых квалификационных требований к должностям муниципальной службы категории "специалисты" младшей группы должностей входит наличие среднего профессионального образования, соответствующего направлению деятельности.</w:t>
      </w:r>
    </w:p>
    <w:p w:rsidR="00853E8C" w:rsidRPr="00A62F70" w:rsidRDefault="00853E8C" w:rsidP="00636899">
      <w:pPr>
        <w:pStyle w:val="ListParagraph"/>
        <w:ind w:left="0" w:firstLine="851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4. Типовые квалификационные требования к стажу муниципальной службы (государственной службы) или стажу работы по специальности определяются по группам должностей:</w:t>
      </w:r>
    </w:p>
    <w:p w:rsidR="00853E8C" w:rsidRPr="00A62F70" w:rsidRDefault="00853E8C" w:rsidP="00636899">
      <w:pPr>
        <w:pStyle w:val="ListParagraph"/>
        <w:ind w:left="0" w:firstLine="851"/>
        <w:rPr>
          <w:color w:val="000000"/>
          <w:sz w:val="24"/>
          <w:szCs w:val="24"/>
          <w:shd w:val="clear" w:color="auto" w:fill="FFFFFF"/>
        </w:rPr>
      </w:pPr>
    </w:p>
    <w:p w:rsidR="00853E8C" w:rsidRPr="00A62F70" w:rsidRDefault="00853E8C" w:rsidP="00636899">
      <w:pPr>
        <w:pStyle w:val="ListParagraph"/>
        <w:ind w:left="0" w:firstLine="851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1) старшие и младшие должности муниципальной службы - без предъявления требований к стажу.</w:t>
      </w:r>
    </w:p>
    <w:p w:rsidR="00853E8C" w:rsidRPr="00A62F70" w:rsidRDefault="00853E8C" w:rsidP="00636899">
      <w:pPr>
        <w:pStyle w:val="ListParagraph"/>
        <w:ind w:left="0" w:firstLine="851"/>
        <w:rPr>
          <w:color w:val="000000"/>
          <w:sz w:val="24"/>
          <w:szCs w:val="24"/>
          <w:shd w:val="clear" w:color="auto" w:fill="FFFFFF"/>
        </w:rPr>
      </w:pPr>
    </w:p>
    <w:p w:rsidR="00853E8C" w:rsidRPr="00A62F70" w:rsidRDefault="00853E8C" w:rsidP="00636899">
      <w:pPr>
        <w:pStyle w:val="ListParagraph"/>
        <w:ind w:left="0" w:firstLine="851"/>
        <w:rPr>
          <w:color w:val="000000"/>
          <w:sz w:val="24"/>
          <w:szCs w:val="24"/>
          <w:shd w:val="clear" w:color="auto" w:fill="FFFFFF"/>
        </w:rPr>
      </w:pPr>
      <w:r w:rsidRPr="00A62F70">
        <w:rPr>
          <w:color w:val="000000"/>
          <w:sz w:val="24"/>
          <w:szCs w:val="24"/>
          <w:shd w:val="clear" w:color="auto" w:fill="FFFFFF"/>
        </w:rPr>
        <w:t>5. Квалификационные требования к профессиональным знаниям и навыкам, необходимым для исполнения должностных обязанностей по замещаемой должности муниципальной службы, устанавливаются в должностных инструкциях муниципальных служащих.</w:t>
      </w:r>
    </w:p>
    <w:p w:rsidR="00853E8C" w:rsidRDefault="00853E8C"/>
    <w:sectPr w:rsidR="00853E8C" w:rsidSect="0069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899"/>
    <w:rsid w:val="00300565"/>
    <w:rsid w:val="00636899"/>
    <w:rsid w:val="00697325"/>
    <w:rsid w:val="007D63BA"/>
    <w:rsid w:val="00853E8C"/>
    <w:rsid w:val="00A62F70"/>
    <w:rsid w:val="00B1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6899"/>
    <w:pPr>
      <w:spacing w:after="0" w:line="240" w:lineRule="auto"/>
      <w:ind w:left="720" w:firstLine="539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287</Words>
  <Characters>1639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Квалификационные требования для замещения должностей муниципальной службы</dc:title>
  <dc:subject/>
  <dc:creator>user1 </dc:creator>
  <cp:keywords/>
  <dc:description/>
  <cp:lastModifiedBy>Админ</cp:lastModifiedBy>
  <cp:revision>2</cp:revision>
  <dcterms:created xsi:type="dcterms:W3CDTF">2016-02-04T08:00:00Z</dcterms:created>
  <dcterms:modified xsi:type="dcterms:W3CDTF">2016-02-04T08:00:00Z</dcterms:modified>
</cp:coreProperties>
</file>